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367B4B">
      <w:pPr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E7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3C526E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367B4B">
      <w:pPr>
        <w:ind w:left="-851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03C96306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0B320AD1" w14:textId="2C85A7C9" w:rsidR="002E7E46" w:rsidRPr="005933CB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партнеры в Узбекистане!</w:t>
      </w:r>
    </w:p>
    <w:p w14:paraId="22D307E1" w14:textId="77777777" w:rsidR="0059136A" w:rsidRPr="005933CB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3664FC" w14:textId="30F24220" w:rsidR="00DD7EF8" w:rsidRPr="0059136A" w:rsidRDefault="0059136A" w:rsidP="00DD7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Английский для миграции в Европу</w:t>
      </w:r>
    </w:p>
    <w:p w14:paraId="4A0CEC12" w14:textId="77777777" w:rsidR="0059136A" w:rsidRPr="0059136A" w:rsidRDefault="0059136A" w:rsidP="0059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Dragon Education Technology представляет инновационную платформу Dragon-English, которая открывает новые возможности для граждан Узбекистана, планирующих миграцию в Европу.</w:t>
      </w:r>
    </w:p>
    <w:p w14:paraId="6CC94621" w14:textId="77777777" w:rsidR="0059136A" w:rsidRPr="0059136A" w:rsidRDefault="0059136A" w:rsidP="00591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Ключевые преимущества:</w:t>
      </w:r>
    </w:p>
    <w:p w14:paraId="009446CB" w14:textId="77777777" w:rsidR="0059136A" w:rsidRPr="0059136A" w:rsidRDefault="0059136A" w:rsidP="005913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Достижение уровня владения английским языком, необходимого для успешной интеграции в европейское общество, всего за </w:t>
      </w:r>
      <w:proofErr w:type="gramStart"/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4-15</w:t>
      </w:r>
      <w:proofErr w:type="gramEnd"/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месяцев.</w:t>
      </w:r>
    </w:p>
    <w:p w14:paraId="536C9550" w14:textId="77777777" w:rsidR="0059136A" w:rsidRPr="0059136A" w:rsidRDefault="0059136A" w:rsidP="005913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99% успешность в освоении языка, значительно превышающая показатели традиционных методов обучения.</w:t>
      </w:r>
    </w:p>
    <w:p w14:paraId="07A9076B" w14:textId="77777777" w:rsidR="0059136A" w:rsidRPr="0059136A" w:rsidRDefault="0059136A" w:rsidP="005913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навыков межкультурной коммуникации, критически важных для адаптации в новой среде.</w:t>
      </w:r>
    </w:p>
    <w:p w14:paraId="7A8E3B48" w14:textId="77777777" w:rsidR="0059136A" w:rsidRPr="0059136A" w:rsidRDefault="0059136A" w:rsidP="00591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Преимущества для мигрантов:</w:t>
      </w:r>
    </w:p>
    <w:p w14:paraId="3D8527D3" w14:textId="77777777" w:rsidR="0059136A" w:rsidRPr="0059136A" w:rsidRDefault="0059136A" w:rsidP="005913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Повышение шансов на получение высокооплачиваемой работы в Европе.</w:t>
      </w:r>
    </w:p>
    <w:p w14:paraId="3855AE6F" w14:textId="77777777" w:rsidR="0059136A" w:rsidRPr="0059136A" w:rsidRDefault="0059136A" w:rsidP="005913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Улучшение перспектив карьерного роста и социальной интеграции.</w:t>
      </w:r>
    </w:p>
    <w:p w14:paraId="4A119790" w14:textId="77777777" w:rsidR="0059136A" w:rsidRPr="0059136A" w:rsidRDefault="0059136A" w:rsidP="005913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продолжения образования в европейских учебных заведениях.</w:t>
      </w:r>
    </w:p>
    <w:p w14:paraId="1FF054D8" w14:textId="77777777" w:rsidR="0059136A" w:rsidRPr="0059136A" w:rsidRDefault="0059136A" w:rsidP="005913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Преодоление языкового барьера в повседневной жизни и профессиональной деятельности.</w:t>
      </w:r>
    </w:p>
    <w:p w14:paraId="61F39AAA" w14:textId="77777777" w:rsidR="0059136A" w:rsidRPr="005933CB" w:rsidRDefault="0059136A" w:rsidP="0059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Инвестируя в Dragon-English, вы не только повышаете конкурентоспособность граждан </w:t>
      </w:r>
      <w:r w:rsidRPr="005933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Узбекистана на европейском рынке труда, но и создаете основу для формирования успешной диаспоры, способной укреплять международные связи и привлекать инвестиции в Узбекистан.</w:t>
      </w:r>
    </w:p>
    <w:p w14:paraId="59814E70" w14:textId="77777777" w:rsidR="0059136A" w:rsidRPr="005933CB" w:rsidRDefault="0059136A" w:rsidP="0059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33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Выбирая Dragon-English, вы инвестируете в будущее ваших граждан и способствуете укреплению позиций Узбекистана на международной арене.</w:t>
      </w:r>
    </w:p>
    <w:p w14:paraId="7A85E98A" w14:textId="77777777" w:rsidR="002E7E46" w:rsidRPr="005933CB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3B66F9" w14:textId="58572796" w:rsidR="002E7E46" w:rsidRPr="005933CB" w:rsidRDefault="002E7E46" w:rsidP="002E7E46">
      <w:pPr>
        <w:spacing w:after="0" w:line="276" w:lineRule="auto"/>
        <w:rPr>
          <w:rStyle w:val="ad"/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33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Подробнее: </w:t>
      </w:r>
      <w:hyperlink r:id="rId9" w:history="1">
        <w:r w:rsidR="0059136A" w:rsidRPr="005933CB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https://dragon-education.ru/</w:t>
        </w:r>
      </w:hyperlink>
    </w:p>
    <w:p w14:paraId="5729FF28" w14:textId="2A562A78" w:rsidR="005933CB" w:rsidRPr="005933CB" w:rsidRDefault="005933CB" w:rsidP="002E7E4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933CB">
        <w:rPr>
          <w:rStyle w:val="ad"/>
          <w:rFonts w:ascii="Times New Roman" w:eastAsia="Times New Roman" w:hAnsi="Times New Roman" w:cs="Times New Roman"/>
          <w:color w:val="000000" w:themeColor="text1"/>
          <w:kern w:val="0"/>
          <w:u w:val="none"/>
          <w:lang w:eastAsia="ru-RU"/>
          <w14:ligatures w14:val="none"/>
        </w:rPr>
        <w:t>Пробные уроки</w:t>
      </w:r>
      <w:r>
        <w:rPr>
          <w:rStyle w:val="ad"/>
          <w:rFonts w:ascii="Times New Roman" w:eastAsia="Times New Roman" w:hAnsi="Times New Roman" w:cs="Times New Roman"/>
          <w:color w:val="000000" w:themeColor="text1"/>
          <w:kern w:val="0"/>
          <w:u w:val="none"/>
          <w:lang w:eastAsia="ru-RU"/>
          <w14:ligatures w14:val="none"/>
        </w:rPr>
        <w:t xml:space="preserve"> и учеба</w:t>
      </w:r>
      <w:r w:rsidRPr="005933CB">
        <w:rPr>
          <w:rStyle w:val="ad"/>
          <w:rFonts w:ascii="Times New Roman" w:eastAsia="Times New Roman" w:hAnsi="Times New Roman" w:cs="Times New Roman"/>
          <w:color w:val="000000" w:themeColor="text1"/>
          <w:kern w:val="0"/>
          <w:u w:val="none"/>
          <w:lang w:eastAsia="ru-RU"/>
          <w14:ligatures w14:val="none"/>
        </w:rPr>
        <w:t xml:space="preserve">: </w:t>
      </w:r>
      <w:hyperlink r:id="rId10" w:history="1">
        <w:r w:rsidRPr="005933CB">
          <w:rPr>
            <w:rStyle w:val="ad"/>
            <w:rFonts w:ascii="Times New Roman" w:hAnsi="Times New Roman" w:cs="Times New Roman"/>
          </w:rPr>
          <w:t>https://dragon-english.ru</w:t>
        </w:r>
      </w:hyperlink>
    </w:p>
    <w:p w14:paraId="356546F4" w14:textId="77777777" w:rsidR="00367B4B" w:rsidRPr="005933CB" w:rsidRDefault="00367B4B" w:rsidP="00367B4B">
      <w:pPr>
        <w:jc w:val="right"/>
        <w:rPr>
          <w:rFonts w:ascii="Georgia" w:hAnsi="Georgia" w:cs="Times New Roman"/>
          <w:color w:val="FFFFFF" w:themeColor="background1"/>
        </w:rPr>
      </w:pPr>
    </w:p>
    <w:sectPr w:rsidR="00367B4B" w:rsidRPr="005933CB" w:rsidSect="00AC11EC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1"/>
  </w:num>
  <w:num w:numId="2" w16cid:durableId="848645263">
    <w:abstractNumId w:val="4"/>
  </w:num>
  <w:num w:numId="3" w16cid:durableId="1854031108">
    <w:abstractNumId w:val="5"/>
  </w:num>
  <w:num w:numId="4" w16cid:durableId="1991250946">
    <w:abstractNumId w:val="9"/>
  </w:num>
  <w:num w:numId="5" w16cid:durableId="863254191">
    <w:abstractNumId w:val="8"/>
  </w:num>
  <w:num w:numId="6" w16cid:durableId="268903051">
    <w:abstractNumId w:val="3"/>
  </w:num>
  <w:num w:numId="7" w16cid:durableId="1727216995">
    <w:abstractNumId w:val="7"/>
  </w:num>
  <w:num w:numId="8" w16cid:durableId="1426078059">
    <w:abstractNumId w:val="0"/>
  </w:num>
  <w:num w:numId="9" w16cid:durableId="246962193">
    <w:abstractNumId w:val="6"/>
  </w:num>
  <w:num w:numId="10" w16cid:durableId="1052651950">
    <w:abstractNumId w:val="2"/>
  </w:num>
  <w:num w:numId="11" w16cid:durableId="1426418904">
    <w:abstractNumId w:val="11"/>
  </w:num>
  <w:num w:numId="12" w16cid:durableId="2028557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524B08"/>
    <w:rsid w:val="0059136A"/>
    <w:rsid w:val="005933CB"/>
    <w:rsid w:val="009E7EE3"/>
    <w:rsid w:val="009F6925"/>
    <w:rsid w:val="00AB18BE"/>
    <w:rsid w:val="00AC11EC"/>
    <w:rsid w:val="00C2175B"/>
    <w:rsid w:val="00C441F9"/>
    <w:rsid w:val="00C51428"/>
    <w:rsid w:val="00C55C49"/>
    <w:rsid w:val="00CB5537"/>
    <w:rsid w:val="00CB7A07"/>
    <w:rsid w:val="00D23DA2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v140380@dragon-english.ru" TargetMode="External"/><Relationship Id="rId10" Type="http://schemas.openxmlformats.org/officeDocument/2006/relationships/hyperlink" Target="https://dragon-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gon-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3</cp:revision>
  <cp:lastPrinted>2025-02-20T00:49:00Z</cp:lastPrinted>
  <dcterms:created xsi:type="dcterms:W3CDTF">2025-02-20T00:49:00Z</dcterms:created>
  <dcterms:modified xsi:type="dcterms:W3CDTF">2025-02-20T00:49:00Z</dcterms:modified>
</cp:coreProperties>
</file>